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03EC" w14:textId="77777777" w:rsidR="006352E1" w:rsidRPr="006352E1" w:rsidRDefault="006352E1" w:rsidP="006352E1">
      <w:pPr>
        <w:rPr>
          <w:b/>
          <w:bCs/>
        </w:rPr>
      </w:pPr>
      <w:r w:rsidRPr="006352E1">
        <w:rPr>
          <w:rFonts w:ascii="Segoe UI Emoji" w:hAnsi="Segoe UI Emoji" w:cs="Segoe UI Emoji"/>
          <w:b/>
          <w:bCs/>
        </w:rPr>
        <w:t>⚠</w:t>
      </w:r>
      <w:r w:rsidRPr="006352E1">
        <w:rPr>
          <w:b/>
          <w:bCs/>
        </w:rPr>
        <w:t>️ Осторожно, провокация: как не стать жертвой украинских спецслужб</w:t>
      </w:r>
    </w:p>
    <w:p w14:paraId="4B17B7ED" w14:textId="08773CDB" w:rsidR="006352E1" w:rsidRPr="006352E1" w:rsidRDefault="006352E1" w:rsidP="006352E1">
      <w:r w:rsidRPr="006352E1">
        <w:drawing>
          <wp:inline distT="0" distB="0" distL="0" distR="0" wp14:anchorId="057E73F4" wp14:editId="3B1DFCC7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7CFB8" w14:textId="77777777" w:rsidR="006352E1" w:rsidRPr="006352E1" w:rsidRDefault="006352E1" w:rsidP="006352E1">
      <w:r w:rsidRPr="006352E1">
        <w:t>Осторожно, провокация: как не стать жертвой украинских спецслужб</w:t>
      </w:r>
    </w:p>
    <w:p w14:paraId="28E8B0C5" w14:textId="77777777" w:rsidR="006352E1" w:rsidRPr="006352E1" w:rsidRDefault="006352E1" w:rsidP="006352E1">
      <w:r w:rsidRPr="006352E1">
        <w:t>В последнее время украинские спецслужбы и неонацисты активно пытаются вовлекать российских школьников, студентов и молодёжь в террористическую и диверсионную деятельность. Для этого используются соцсети, мессенджеры и даже телефонные звонки.</w:t>
      </w:r>
      <w:r w:rsidRPr="006352E1">
        <w:br/>
      </w:r>
      <w:r w:rsidRPr="006352E1">
        <w:br/>
        <w:t>Как это происходит? -Незнакомцы в интернете предлагают «лёгкие деньги» за участие в сомнительных акциях. -Используются методы психологического давления, шантажа и обмана. -Подростков и студентов склоняют к поджогам, порче имущества, передаче информации или даже к участию в терактах.</w:t>
      </w:r>
      <w:r w:rsidRPr="006352E1">
        <w:br/>
      </w:r>
      <w:r w:rsidRPr="006352E1">
        <w:br/>
        <w:t>Неотвратимость наказания -За совершение теракта или диверсии предусмотрено наказание вплоть до пожизненного лишения свободы. -Даже пособничество (например, передача информации, размещение объявлений, помощь в перемещении) карается длительными сроками заключения. -С начала года в России предотвращено свыше 170 терактов, большинство из которых готовили молодые люди, попавшие под влияние манипуляторов</w:t>
      </w:r>
      <w:r w:rsidRPr="006352E1">
        <w:br/>
      </w:r>
      <w:r w:rsidRPr="006352E1">
        <w:br/>
        <w:t>Как защитить себя? -Не отвечай на подозрительные сообщения и звонки от незнакомцев. -Не соглашайся на предложения, связанные с «быстрым заработком» или «секретными заданиями». -Сообщай родителям или учителям о любых подозрительных контактах.</w:t>
      </w:r>
    </w:p>
    <w:p w14:paraId="571ED47F" w14:textId="77777777" w:rsidR="00401583" w:rsidRDefault="00401583"/>
    <w:sectPr w:rsidR="0040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E1"/>
    <w:rsid w:val="00401583"/>
    <w:rsid w:val="006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81C6"/>
  <w15:chartTrackingRefBased/>
  <w15:docId w15:val="{41BBA69D-2400-4873-A4E1-F9D07F33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6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15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1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Даценко Екатерина Юрьевна</dc:creator>
  <cp:keywords/>
  <dc:description/>
  <cp:lastModifiedBy>Даценко Екатерина Юрьевна</cp:lastModifiedBy>
  <cp:revision>1</cp:revision>
  <dcterms:created xsi:type="dcterms:W3CDTF">2026-04-15T07:13:00Z</dcterms:created>
  <dcterms:modified xsi:type="dcterms:W3CDTF">2026-04-15T07:14:00Z</dcterms:modified>
</cp:coreProperties>
</file>